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A8EF" w14:textId="77777777" w:rsidR="002F10DC" w:rsidRPr="00814176" w:rsidRDefault="002F10DC" w:rsidP="00D50A91">
      <w:pPr>
        <w:jc w:val="center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814176">
        <w:rPr>
          <w:rFonts w:ascii="Arial" w:eastAsiaTheme="minorEastAsia" w:hAnsi="Arial" w:cs="Arial"/>
          <w:noProof/>
          <w:sz w:val="20"/>
          <w:szCs w:val="20"/>
          <w:lang w:eastAsia="hu-HU"/>
        </w:rPr>
        <w:t>Tisztelt Hajótulajdonos!</w:t>
      </w:r>
    </w:p>
    <w:p w14:paraId="48C78448" w14:textId="77777777" w:rsidR="002F10DC" w:rsidRPr="00814176" w:rsidRDefault="002F10DC" w:rsidP="00814176">
      <w:pPr>
        <w:jc w:val="center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292AA57C" w14:textId="1F832E37" w:rsidR="0075220E" w:rsidRPr="00C34102" w:rsidRDefault="0075220E" w:rsidP="003D3360">
      <w:pPr>
        <w:pStyle w:val="ListParagraph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Elérkezett a </w:t>
      </w:r>
      <w:r w:rsidR="0044459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WIA </w:t>
      </w:r>
      <w:r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hajók</w:t>
      </w:r>
      <w:r w:rsidR="0006768B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szezonvégi tárolásának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ideje. </w:t>
      </w:r>
    </w:p>
    <w:p w14:paraId="641B4C07" w14:textId="77777777" w:rsidR="0075220E" w:rsidRPr="00C34102" w:rsidRDefault="0075220E" w:rsidP="00EE6073">
      <w:pPr>
        <w:pStyle w:val="ListParagraph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06409B69" w14:textId="77777777" w:rsidR="00523324" w:rsidRPr="00C34102" w:rsidRDefault="0075220E" w:rsidP="00EE6073">
      <w:pPr>
        <w:pStyle w:val="ListParagraph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Jelen levelünkkel az ilyenkor </w:t>
      </w:r>
      <w:r w:rsidR="00440D6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mindenképpen szükséges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állagmegőrzési munkálatok elvégz</w:t>
      </w:r>
      <w:r w:rsidR="000D56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ésére kínáluk lehetőséget Önnek. Ezen felül</w:t>
      </w:r>
      <w:r w:rsidR="00440D6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egyéb, nem kötelező </w:t>
      </w:r>
      <w:r w:rsidR="000D56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karbantartási, javítási, munkák elvégzésére.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="00181B6C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Kérem, töltse </w:t>
      </w:r>
      <w:r w:rsidR="0071168F">
        <w:rPr>
          <w:rFonts w:ascii="Arial" w:eastAsiaTheme="minorEastAsia" w:hAnsi="Arial" w:cs="Arial"/>
          <w:noProof/>
          <w:sz w:val="20"/>
          <w:szCs w:val="20"/>
          <w:lang w:eastAsia="hu-HU"/>
        </w:rPr>
        <w:t>le a hajója típusának megfelelő megrendelő lapot a</w:t>
      </w:r>
      <w:r w:rsidR="006F1C4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weboldalról a</w:t>
      </w:r>
      <w:r w:rsidR="0071168F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hajó típusának megfelelő hivatkozásra kattintva! </w:t>
      </w:r>
      <w:r w:rsidR="00417EED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Töltse </w:t>
      </w:r>
      <w:r w:rsidR="00181B6C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ki a</w:t>
      </w:r>
      <w:r w:rsidR="00306D6A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letöltött </w:t>
      </w:r>
      <w:r w:rsidR="00181B6C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táblázat</w:t>
      </w:r>
      <w:r w:rsidR="00A911BE">
        <w:rPr>
          <w:rFonts w:ascii="Arial" w:eastAsiaTheme="minorEastAsia" w:hAnsi="Arial" w:cs="Arial"/>
          <w:noProof/>
          <w:sz w:val="20"/>
          <w:szCs w:val="20"/>
          <w:lang w:eastAsia="hu-HU"/>
        </w:rPr>
        <w:t>ok</w:t>
      </w:r>
      <w:r w:rsidR="00181B6C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szükséges </w:t>
      </w:r>
      <w:r w:rsidR="00440D6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rublikáit és</w:t>
      </w:r>
      <w:r w:rsidR="00417EED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minél előbb </w:t>
      </w:r>
      <w:r w:rsidR="000D56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küldje vissza részünkre</w:t>
      </w:r>
      <w:r w:rsidR="00306D6A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válaszlevélben</w:t>
      </w:r>
      <w:r w:rsidR="000D56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, </w:t>
      </w:r>
      <w:r w:rsidR="00306D6A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kiegészítve </w:t>
      </w:r>
      <w:r w:rsidR="006F1C4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 </w:t>
      </w:r>
      <w:r w:rsidR="00306D6A">
        <w:rPr>
          <w:rFonts w:ascii="Arial" w:eastAsiaTheme="minorEastAsia" w:hAnsi="Arial" w:cs="Arial"/>
          <w:noProof/>
          <w:sz w:val="20"/>
          <w:szCs w:val="20"/>
          <w:lang w:eastAsia="hu-HU"/>
        </w:rPr>
        <w:t>téliesítésen felüli</w:t>
      </w:r>
      <w:r w:rsidR="00853A66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egyedi igényeivel, melyeket a megrendelést kísérő lev</w:t>
      </w:r>
      <w:r w:rsidR="00E5562F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elében részletezni szíveskedjék!</w:t>
      </w:r>
    </w:p>
    <w:p w14:paraId="7796D013" w14:textId="77777777" w:rsidR="0071168F" w:rsidRDefault="0071168F" w:rsidP="00EE6073">
      <w:pPr>
        <w:pStyle w:val="ListParagraph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6FB96D4C" w14:textId="77777777" w:rsidR="0071168F" w:rsidRDefault="006C6EBD" w:rsidP="00EE6073">
      <w:pPr>
        <w:pStyle w:val="ListParagraph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Mosást, algagátlást a lentebb is olvasható tájékoztatónak megfelelően csak a BFYC kikötőben tárolt hajók esetén vállalunk!</w:t>
      </w:r>
    </w:p>
    <w:p w14:paraId="37A2FB50" w14:textId="77777777" w:rsidR="006C6EBD" w:rsidRDefault="006C6EBD" w:rsidP="00EE6073">
      <w:pPr>
        <w:pStyle w:val="ListParagraph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02900BE6" w14:textId="77777777" w:rsidR="0075220E" w:rsidRPr="00875704" w:rsidRDefault="0075220E" w:rsidP="00EE6073">
      <w:pPr>
        <w:pStyle w:val="ListParagraph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Szeretném felhívni szíves figyelm</w:t>
      </w:r>
      <w:r w:rsidR="0047446A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ét</w:t>
      </w:r>
      <w:r w:rsidR="00BF3860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,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hogy az ajánlat nem csak a télie</w:t>
      </w:r>
      <w:r w:rsidR="00044A68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sítési munkálatokat tartalmazza, hanem a tavaszi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="00523324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beüzemelés 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költségeit is</w:t>
      </w:r>
      <w:r w:rsid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!</w:t>
      </w:r>
    </w:p>
    <w:p w14:paraId="6B25363E" w14:textId="77777777" w:rsidR="00BF3860" w:rsidRPr="00C34102" w:rsidRDefault="00BF3860" w:rsidP="00EE6073">
      <w:pPr>
        <w:pStyle w:val="ListParagraph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0D9ED181" w14:textId="77777777" w:rsidR="00580111" w:rsidRPr="00306D6A" w:rsidRDefault="00580111" w:rsidP="008E2F3D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eastAsia="hu-HU"/>
        </w:rPr>
      </w:pPr>
      <w:r w:rsidRPr="00306D6A">
        <w:rPr>
          <w:rFonts w:ascii="Arial" w:hAnsi="Arial" w:cs="Arial"/>
          <w:b/>
          <w:sz w:val="28"/>
          <w:szCs w:val="28"/>
          <w:lang w:eastAsia="hu-HU"/>
        </w:rPr>
        <w:t>Téliesítés, tavaszi beüzemelés szolgáltatás:</w:t>
      </w:r>
    </w:p>
    <w:p w14:paraId="20D7F857" w14:textId="77777777" w:rsidR="00580111" w:rsidRPr="009F0902" w:rsidRDefault="006C6EBD" w:rsidP="00580111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(A linkről letöltött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táblázat</w:t>
      </w:r>
      <w:r w:rsidR="00580111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 vonatkozó részének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kitöltésével rendelhető)</w:t>
      </w:r>
    </w:p>
    <w:p w14:paraId="185ED71B" w14:textId="77777777" w:rsidR="00580111" w:rsidRDefault="00580111" w:rsidP="008E2F3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eastAsia="hu-HU"/>
        </w:rPr>
      </w:pPr>
    </w:p>
    <w:p w14:paraId="096EF4D0" w14:textId="77777777" w:rsidR="008E2F3D" w:rsidRPr="00C34102" w:rsidRDefault="008E2F3D" w:rsidP="008E2F3D">
      <w:pPr>
        <w:pStyle w:val="ListParagraph"/>
        <w:ind w:left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C34102">
        <w:rPr>
          <w:rFonts w:ascii="Arial" w:hAnsi="Arial" w:cs="Arial"/>
          <w:sz w:val="20"/>
          <w:szCs w:val="20"/>
          <w:lang w:eastAsia="hu-HU"/>
        </w:rPr>
        <w:t>Vízen tárolt hajó esetén a vízrendszer vízvonal alatti csapjainak, alkatrészeinek fagymentesítése 100 %-ban nem megoldható. Ezen alkatrészek állagának megőrzése akkor biztosított, ha a téli tárolásra leszerződött kikötőben a hajó körüli fagyást meggátló vízkeringetés megfelelő intenzitással bír. Erre a szerviznek nincs ráhatása, ezért ezekért az alkatrészekért, valamint az ebből eredő károkért a szerviz felelősséget nem tud vállalni! A vízen tárolt hajók esetén a vízvonal alatti alkatrészek esetleges fagyásos meg</w:t>
      </w:r>
      <w:r w:rsidR="00BF345E">
        <w:rPr>
          <w:rFonts w:ascii="Arial" w:hAnsi="Arial" w:cs="Arial"/>
          <w:sz w:val="20"/>
          <w:szCs w:val="20"/>
          <w:lang w:eastAsia="hu-HU"/>
        </w:rPr>
        <w:t>hibásodásának megakadályozása nem a szerviz</w:t>
      </w:r>
      <w:r w:rsidRPr="00C34102">
        <w:rPr>
          <w:rFonts w:ascii="Arial" w:hAnsi="Arial" w:cs="Arial"/>
          <w:sz w:val="20"/>
          <w:szCs w:val="20"/>
          <w:lang w:eastAsia="hu-HU"/>
        </w:rPr>
        <w:t xml:space="preserve"> felelőssége!</w:t>
      </w:r>
    </w:p>
    <w:p w14:paraId="00B2866A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5BDB427C" w14:textId="77777777" w:rsidR="00C30447" w:rsidRPr="00C34102" w:rsidRDefault="00C30447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05926ECF" w14:textId="77777777" w:rsidR="009F0902" w:rsidRPr="00306D6A" w:rsidRDefault="00BF345E" w:rsidP="00814176">
      <w:pPr>
        <w:jc w:val="both"/>
        <w:rPr>
          <w:rFonts w:ascii="Arial" w:eastAsiaTheme="minorEastAsia" w:hAnsi="Arial" w:cs="Arial"/>
          <w:b/>
          <w:noProof/>
          <w:sz w:val="28"/>
          <w:szCs w:val="28"/>
          <w:lang w:eastAsia="hu-HU"/>
        </w:rPr>
      </w:pPr>
      <w:r w:rsidRPr="00306D6A">
        <w:rPr>
          <w:rFonts w:ascii="Arial" w:eastAsiaTheme="minorEastAsia" w:hAnsi="Arial" w:cs="Arial"/>
          <w:b/>
          <w:noProof/>
          <w:sz w:val="28"/>
          <w:szCs w:val="28"/>
          <w:lang w:eastAsia="hu-HU"/>
        </w:rPr>
        <w:t>Téli tárolás alatti</w:t>
      </w:r>
      <w:r w:rsidR="009F0902" w:rsidRPr="00306D6A">
        <w:rPr>
          <w:rFonts w:ascii="Arial" w:eastAsiaTheme="minorEastAsia" w:hAnsi="Arial" w:cs="Arial"/>
          <w:b/>
          <w:noProof/>
          <w:sz w:val="28"/>
          <w:szCs w:val="28"/>
          <w:lang w:eastAsia="hu-HU"/>
        </w:rPr>
        <w:t xml:space="preserve"> ellenőrzések szolgáltatása:</w:t>
      </w:r>
    </w:p>
    <w:p w14:paraId="5DB1BF62" w14:textId="77777777" w:rsidR="00580111" w:rsidRPr="009F0902" w:rsidRDefault="006C6EBD" w:rsidP="00580111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(A linkről letöltött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táblázat</w:t>
      </w:r>
      <w:r w:rsidR="00580111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 vonatkozó részének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kitöltésével rendelhető)</w:t>
      </w:r>
    </w:p>
    <w:p w14:paraId="0707F7AF" w14:textId="77777777" w:rsidR="009F0902" w:rsidRPr="009F0902" w:rsidRDefault="009F0902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57B5A953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Lehetőséget nyújtunk a téli tárolás idején, megállopodás szerinti gyakoriság</w:t>
      </w:r>
      <w:r w:rsidR="00A911BE">
        <w:rPr>
          <w:rFonts w:ascii="Arial" w:eastAsiaTheme="minorEastAsia" w:hAnsi="Arial" w:cs="Arial"/>
          <w:noProof/>
          <w:sz w:val="20"/>
          <w:szCs w:val="20"/>
          <w:lang w:eastAsia="hu-HU"/>
        </w:rPr>
        <w:t>gal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hajó akkumulátortelepének töltése és fenékvíz helyzetének ellenőrzésére.</w:t>
      </w:r>
    </w:p>
    <w:p w14:paraId="6F2DAA32" w14:textId="77777777" w:rsidR="006C75D8" w:rsidRDefault="006C75D8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Az ellenőrzés költségei </w:t>
      </w:r>
      <w:r w:rsidR="001E5FA0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alkalmanként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:</w:t>
      </w:r>
      <w:r w:rsidR="001E5FA0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</w:p>
    <w:p w14:paraId="45E72039" w14:textId="77777777" w:rsidR="006C75D8" w:rsidRPr="006C75D8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5 000 Ft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kiszállási díj, </w:t>
      </w:r>
    </w:p>
    <w:p w14:paraId="4ECBFF73" w14:textId="77777777" w:rsidR="006C75D8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160 Ft/km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="0044459E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út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díj (</w:t>
      </w:r>
      <w:r w:rsidR="0044459E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szerviz telephely és a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tárolás helyszine között</w:t>
      </w:r>
      <w:r w:rsidR="00F83B8F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oda-vissza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), valamint </w:t>
      </w:r>
    </w:p>
    <w:p w14:paraId="0313C954" w14:textId="77777777" w:rsidR="006C75D8" w:rsidRPr="006C75D8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10 000 Ft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munkadíj. </w:t>
      </w:r>
    </w:p>
    <w:p w14:paraId="291F5A3B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Ez az időszakonkénti ellenőrzés nem garantálja azt, hogy a két időszakos ellenőrzés között nem történhet meghibásodás (beázás, töltők meghibásod</w:t>
      </w:r>
      <w:r w:rsidR="0044459E">
        <w:rPr>
          <w:rFonts w:ascii="Arial" w:eastAsiaTheme="minorEastAsia" w:hAnsi="Arial" w:cs="Arial"/>
          <w:noProof/>
          <w:sz w:val="20"/>
          <w:szCs w:val="20"/>
          <w:lang w:eastAsia="hu-HU"/>
        </w:rPr>
        <w:t>ása, parti táp megszünése, stb.), de mindenképpen hasznos lehet probléma megelőzés tekintetében!</w:t>
      </w:r>
    </w:p>
    <w:p w14:paraId="32D5648D" w14:textId="77777777" w:rsidR="00C30447" w:rsidRPr="00C34102" w:rsidRDefault="00C30447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3F7F3AE8" w14:textId="77777777" w:rsidR="006C6EBD" w:rsidRDefault="006C6EBD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0F03AD47" w14:textId="77777777" w:rsidR="00B5199E" w:rsidRDefault="000C4662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Ezen szolgáltatás elvégzéséhez biztosítani kell számunkra a hajó megközelíthetőségét, azaz a téli tárolási helyre történő bejutást! Amennyiben meghiusul a bejutásunk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, ezt azonnal jelezzük a Tulajdonos felé telefonhívással és SMS üzenetben. A szolgáltatás ellenértékét ebben az esetben is téríteni köteles minden Hajótulajdonos! A sikeres ellenőrzésről a szerviz tájékoztatni köteles a Hajótulajdonost fényképes dokumentációval!</w:t>
      </w:r>
    </w:p>
    <w:p w14:paraId="1B1B2BDA" w14:textId="77777777" w:rsidR="00335B0D" w:rsidRDefault="00335B0D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7C6E005D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Amennyiben egyéb hibajelenséget észlelünk (szél vagy a hó súlya alatt megrongálódott takaróponyva, extrém mértékű penészedés stb..) arról a hajó tulajdonosát tájékoztatjuk, valamint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hiba elhárítására kísérletet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teszünk.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Amennyiben az azonnali beavatkozás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nem lehetséges, 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ajánlatot teszünk </w:t>
      </w:r>
      <w:r w:rsidR="005A34F6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 hiba elhárítására.</w:t>
      </w:r>
    </w:p>
    <w:p w14:paraId="2310FC81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5DB39922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noProof/>
          <w:sz w:val="20"/>
          <w:szCs w:val="20"/>
          <w:u w:val="single"/>
          <w:lang w:eastAsia="hu-HU"/>
        </w:rPr>
      </w:pP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Szeretném felhívni szíves figyelmét, hogy a téli tárolás helyén 8 Amper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/töltő</w:t>
      </w: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áramellátás biztosítása szükséges, mivel az akkumulátorok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at</w:t>
      </w:r>
      <w:r w:rsidR="00076141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a téli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időszakban is kell tölteni!</w:t>
      </w:r>
    </w:p>
    <w:p w14:paraId="4E069700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b/>
          <w:noProof/>
          <w:sz w:val="20"/>
          <w:szCs w:val="20"/>
          <w:u w:val="single"/>
          <w:lang w:eastAsia="hu-HU"/>
        </w:rPr>
      </w:pPr>
    </w:p>
    <w:p w14:paraId="6DDBB92F" w14:textId="77777777" w:rsidR="001E5FA0" w:rsidRDefault="006F42BD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 w:rsidRPr="00C34102">
        <w:rPr>
          <w:rFonts w:ascii="Arial" w:hAnsi="Arial" w:cs="Arial"/>
          <w:noProof/>
          <w:sz w:val="20"/>
          <w:szCs w:val="20"/>
          <w:lang w:eastAsia="hu-HU"/>
        </w:rPr>
        <w:t>Javasoljuk továbbá,  hogy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a hajó külső és be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>lső</w:t>
      </w:r>
      <w:r w:rsidR="00CD4A13">
        <w:rPr>
          <w:rFonts w:ascii="Arial" w:hAnsi="Arial" w:cs="Arial"/>
          <w:noProof/>
          <w:sz w:val="20"/>
          <w:szCs w:val="20"/>
          <w:lang w:eastAsia="hu-HU"/>
        </w:rPr>
        <w:t xml:space="preserve"> kárpitjait a szezon után vigye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el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a hajó</w:t>
      </w:r>
      <w:r w:rsidR="00CD4A13">
        <w:rPr>
          <w:rFonts w:ascii="Arial" w:hAnsi="Arial" w:cs="Arial"/>
          <w:noProof/>
          <w:sz w:val="20"/>
          <w:szCs w:val="20"/>
          <w:lang w:eastAsia="hu-HU"/>
        </w:rPr>
        <w:t>ról és máshol tárolja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lastRenderedPageBreak/>
        <w:t>azokat. Mivel a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hajó belsejében ősztől esetl</w:t>
      </w:r>
      <w:r w:rsidR="0044459E">
        <w:rPr>
          <w:rFonts w:ascii="Arial" w:hAnsi="Arial" w:cs="Arial"/>
          <w:noProof/>
          <w:sz w:val="20"/>
          <w:szCs w:val="20"/>
          <w:lang w:eastAsia="hu-HU"/>
        </w:rPr>
        <w:t>egesen kialakuló párásodáson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párá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tlanító készülék elhelyezése 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>segíthet</w:t>
      </w:r>
      <w:r w:rsidR="0044459E">
        <w:rPr>
          <w:rFonts w:ascii="Arial" w:hAnsi="Arial" w:cs="Arial"/>
          <w:noProof/>
          <w:sz w:val="20"/>
          <w:szCs w:val="20"/>
          <w:lang w:eastAsia="hu-HU"/>
        </w:rPr>
        <w:t>. J</w:t>
      </w:r>
      <w:r w:rsidR="00B3493F">
        <w:rPr>
          <w:rFonts w:ascii="Arial" w:hAnsi="Arial" w:cs="Arial"/>
          <w:noProof/>
          <w:sz w:val="20"/>
          <w:szCs w:val="20"/>
          <w:lang w:eastAsia="hu-HU"/>
        </w:rPr>
        <w:t>avasoljuk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ilyen készülék elhelyezését a hajóban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>.  A kárpitok táro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>lását, illetve párátlanító készülék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elhelyezését, felügyeletét szervizünknek nem áll módjában vállalni.</w:t>
      </w:r>
    </w:p>
    <w:p w14:paraId="215C2647" w14:textId="77777777" w:rsidR="00BF345E" w:rsidRDefault="00BF345E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</w:p>
    <w:p w14:paraId="67354257" w14:textId="77777777" w:rsidR="00BF345E" w:rsidRPr="00C34102" w:rsidRDefault="00BF345E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Javasolt továbbá a hajó hűtőjinek kiürítése is!</w:t>
      </w:r>
    </w:p>
    <w:p w14:paraId="013EE790" w14:textId="77777777" w:rsidR="001E5FA0" w:rsidRPr="00C34102" w:rsidRDefault="001E5FA0" w:rsidP="00814176">
      <w:pPr>
        <w:rPr>
          <w:rFonts w:ascii="Arial" w:hAnsi="Arial" w:cs="Arial"/>
          <w:noProof/>
          <w:sz w:val="20"/>
          <w:szCs w:val="20"/>
          <w:lang w:eastAsia="hu-HU"/>
        </w:rPr>
      </w:pPr>
    </w:p>
    <w:p w14:paraId="65463EA0" w14:textId="77777777" w:rsidR="001E5FA0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 forgalmazó két éves teljes körű garanciát vállal az újonnan gyártott hajókra (az akkumulátorok kivételével, melyre a gyártó által vállalt 1 éves garancia él),  azonban </w:t>
      </w:r>
      <w:r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garanciavesztéssel jár a garancia idő alatti téliesítési és tavaszi üzembehelyezési csomagok igénybevételének elmulasztása.</w:t>
      </w:r>
    </w:p>
    <w:p w14:paraId="52DD6C9F" w14:textId="77777777" w:rsidR="00F739F8" w:rsidRDefault="00F739F8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139CF5AB" w14:textId="77777777" w:rsidR="00F739F8" w:rsidRPr="006C75D8" w:rsidRDefault="00F739F8" w:rsidP="00F739F8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Amennyiben a hajóba beépített akkumulátorok 1 évre vállalt garanciális ideje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Pr="00F739F8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(cserélt akkumulátorokra is érvényes)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beleesik a téli leállás időintervallumába és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a Hajótulajdonos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nem rendeli meg az ellenőrzés szolgáltatást, az akkumulátorokra vállalt garancia elvész!</w:t>
      </w:r>
    </w:p>
    <w:p w14:paraId="078955CD" w14:textId="77777777" w:rsidR="00F739F8" w:rsidRPr="00C34102" w:rsidRDefault="00F739F8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AAD412F" w14:textId="77777777" w:rsidR="001E5FA0" w:rsidRPr="00C34102" w:rsidRDefault="001E5FA0" w:rsidP="00814176">
      <w:pPr>
        <w:jc w:val="both"/>
        <w:rPr>
          <w:rFonts w:ascii="Arial" w:hAnsi="Arial" w:cs="Arial"/>
          <w:noProof/>
          <w:kern w:val="0"/>
          <w:sz w:val="20"/>
          <w:szCs w:val="20"/>
          <w:lang w:eastAsia="hu-HU" w:bidi="ar-SA"/>
        </w:rPr>
      </w:pP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Amennyiben </w:t>
      </w:r>
      <w:r w:rsidRPr="00C34102">
        <w:rPr>
          <w:rFonts w:ascii="Arial" w:hAnsi="Arial" w:cs="Arial"/>
          <w:noProof/>
          <w:kern w:val="0"/>
          <w:sz w:val="20"/>
          <w:szCs w:val="20"/>
          <w:lang w:eastAsia="hu-HU" w:bidi="ar-SA"/>
        </w:rPr>
        <w:t>szervizelésre szoruló probléma, hiba van a hajón, akkor legyen kedves ezt jelezni felénk, hogy arra írásos ajánlatot tudjunk Önnek küldeni, miután a hibát, igényt szemrevételeztük, felmértük.</w:t>
      </w:r>
    </w:p>
    <w:p w14:paraId="23AA8C41" w14:textId="77777777" w:rsidR="001E5FA0" w:rsidRPr="00C34102" w:rsidRDefault="001E5FA0" w:rsidP="00814176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 w:rsidRPr="00C34102">
        <w:rPr>
          <w:rFonts w:ascii="Arial" w:hAnsi="Arial" w:cs="Arial"/>
          <w:noProof/>
          <w:sz w:val="20"/>
          <w:szCs w:val="20"/>
          <w:lang w:eastAsia="hu-HU"/>
        </w:rPr>
        <w:t>A szolgáltat</w:t>
      </w:r>
      <w:r w:rsidR="00076141">
        <w:rPr>
          <w:rFonts w:ascii="Arial" w:hAnsi="Arial" w:cs="Arial"/>
          <w:noProof/>
          <w:sz w:val="20"/>
          <w:szCs w:val="20"/>
          <w:lang w:eastAsia="hu-HU"/>
        </w:rPr>
        <w:t xml:space="preserve">ás megrendeléséhez kérjük 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>legyen kedves rövid válaszlevelet küldeni részünkre.</w:t>
      </w:r>
    </w:p>
    <w:p w14:paraId="60D36DD5" w14:textId="77777777" w:rsidR="001E5FA0" w:rsidRPr="00C34102" w:rsidRDefault="001E5FA0" w:rsidP="00814176">
      <w:pPr>
        <w:rPr>
          <w:rFonts w:ascii="Arial" w:hAnsi="Arial" w:cs="Arial"/>
          <w:b/>
          <w:noProof/>
          <w:color w:val="FF0000"/>
          <w:sz w:val="20"/>
          <w:szCs w:val="20"/>
          <w:lang w:eastAsia="hu-HU"/>
        </w:rPr>
      </w:pPr>
    </w:p>
    <w:p w14:paraId="2A296483" w14:textId="77777777" w:rsidR="000C3B45" w:rsidRPr="00C34102" w:rsidRDefault="000C3B45" w:rsidP="00814176">
      <w:pPr>
        <w:jc w:val="both"/>
        <w:rPr>
          <w:rFonts w:ascii="Arial" w:hAnsi="Arial" w:cs="Arial"/>
          <w:b/>
          <w:noProof/>
          <w:color w:val="FF0000"/>
          <w:sz w:val="20"/>
          <w:szCs w:val="20"/>
          <w:lang w:eastAsia="hu-HU"/>
        </w:rPr>
      </w:pPr>
    </w:p>
    <w:p w14:paraId="1101D128" w14:textId="77777777" w:rsidR="001E5FA0" w:rsidRPr="00C34102" w:rsidRDefault="001E5FA0" w:rsidP="00814176">
      <w:pPr>
        <w:jc w:val="both"/>
        <w:rPr>
          <w:rFonts w:ascii="Arial" w:hAnsi="Arial" w:cs="Arial"/>
          <w:noProof/>
          <w:color w:val="FF0000"/>
          <w:sz w:val="20"/>
          <w:szCs w:val="20"/>
          <w:lang w:eastAsia="hu-HU"/>
        </w:rPr>
      </w:pPr>
      <w:r w:rsidRPr="00C34102">
        <w:rPr>
          <w:rFonts w:ascii="Arial" w:hAnsi="Arial" w:cs="Arial"/>
          <w:b/>
          <w:noProof/>
          <w:color w:val="FF0000"/>
          <w:sz w:val="20"/>
          <w:szCs w:val="20"/>
          <w:lang w:eastAsia="hu-HU"/>
        </w:rPr>
        <w:t>Írásos megrendelés hiányában nem áll módunkban a munkálatokat elvégezni.</w:t>
      </w:r>
      <w:r w:rsidRPr="00C34102">
        <w:rPr>
          <w:rFonts w:ascii="Arial" w:hAnsi="Arial" w:cs="Arial"/>
          <w:noProof/>
          <w:color w:val="FF0000"/>
          <w:sz w:val="20"/>
          <w:szCs w:val="20"/>
          <w:lang w:eastAsia="hu-HU"/>
        </w:rPr>
        <w:t xml:space="preserve">  </w:t>
      </w: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>Továbbá felhívjuk a figyelmet, hogy a munkálatok elvégzése nem feltétlenül az igények beérkezési sorrendjében törénik, valamint szeretnénk a tudomására hozni, hogy a határidőket nagyban befolyásolják az időjárási körülmények!</w:t>
      </w:r>
    </w:p>
    <w:p w14:paraId="0DC19DA9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</w:p>
    <w:p w14:paraId="57CA23BA" w14:textId="77777777" w:rsidR="00C30447" w:rsidRPr="00C34102" w:rsidRDefault="00C30447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u w:val="single"/>
          <w:lang w:eastAsia="hu-HU"/>
        </w:rPr>
      </w:pPr>
    </w:p>
    <w:p w14:paraId="00C96D6B" w14:textId="77777777" w:rsidR="00C30447" w:rsidRPr="00C34102" w:rsidRDefault="00C30447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u w:val="single"/>
          <w:lang w:eastAsia="hu-HU"/>
        </w:rPr>
      </w:pPr>
    </w:p>
    <w:p w14:paraId="4A7742FD" w14:textId="77777777" w:rsidR="00B7790E" w:rsidRDefault="00B7790E" w:rsidP="00B7790E">
      <w:pPr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>Az írásos megrendelésnek a következőket célszerű tartalmaznia:</w:t>
      </w:r>
    </w:p>
    <w:p w14:paraId="5C51C8B0" w14:textId="77777777" w:rsidR="00B7790E" w:rsidRDefault="00B7790E" w:rsidP="00B7790E">
      <w:pPr>
        <w:pStyle w:val="ListParagraph"/>
        <w:widowControl/>
        <w:numPr>
          <w:ilvl w:val="0"/>
          <w:numId w:val="1"/>
        </w:numPr>
        <w:suppressAutoHyphens w:val="0"/>
        <w:contextualSpacing w:val="0"/>
        <w:rPr>
          <w:rFonts w:ascii="Arial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lang w:eastAsia="hu-HU"/>
        </w:rPr>
        <w:t>szeretné e kérni a téliesítést, tavaszi beüzemelést</w:t>
      </w:r>
    </w:p>
    <w:p w14:paraId="488CF901" w14:textId="77777777" w:rsidR="00B7790E" w:rsidRDefault="00B7790E" w:rsidP="00B7790E">
      <w:pPr>
        <w:pStyle w:val="ListParagraph"/>
        <w:widowControl/>
        <w:numPr>
          <w:ilvl w:val="0"/>
          <w:numId w:val="1"/>
        </w:numPr>
        <w:suppressAutoHyphens w:val="0"/>
        <w:contextualSpacing w:val="0"/>
        <w:rPr>
          <w:rFonts w:ascii="Arial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lang w:eastAsia="hu-HU"/>
        </w:rPr>
        <w:t>amennyiben igen, a kitöltött mellékleteket csatolmányban, aláírva</w:t>
      </w:r>
      <w:r w:rsidR="00BF345E">
        <w:rPr>
          <w:rFonts w:ascii="Arial" w:hAnsi="Arial" w:cs="Arial"/>
          <w:b/>
          <w:bCs/>
          <w:sz w:val="20"/>
          <w:szCs w:val="20"/>
          <w:lang w:eastAsia="hu-HU"/>
        </w:rPr>
        <w:t xml:space="preserve"> kérjük visszaküldeni</w:t>
      </w:r>
    </w:p>
    <w:p w14:paraId="633978DF" w14:textId="77777777" w:rsidR="00B7790E" w:rsidRDefault="00B7790E" w:rsidP="00B7790E">
      <w:pPr>
        <w:pStyle w:val="ListParagraph"/>
        <w:widowControl/>
        <w:numPr>
          <w:ilvl w:val="0"/>
          <w:numId w:val="1"/>
        </w:numPr>
        <w:suppressAutoHyphens w:val="0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lang w:eastAsia="hu-HU"/>
        </w:rPr>
        <w:t xml:space="preserve">információ arról, hogy mikortól végezhetjük el a munkát </w:t>
      </w:r>
      <w:r>
        <w:rPr>
          <w:rFonts w:ascii="Arial" w:hAnsi="Arial" w:cs="Arial"/>
          <w:sz w:val="20"/>
          <w:szCs w:val="20"/>
          <w:lang w:eastAsia="hu-HU"/>
        </w:rPr>
        <w:t>(ha esetleg ismeri a daruzások pontos időpontját, akkor azok megadását kérjük)</w:t>
      </w:r>
    </w:p>
    <w:p w14:paraId="2EDEF73A" w14:textId="77777777" w:rsidR="00B7790E" w:rsidRDefault="00B7790E" w:rsidP="00B7790E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lang w:eastAsia="hu-HU"/>
        </w:rPr>
        <w:t xml:space="preserve">egyéb esetleges problémák, hibák felsorolása a hajón, amit szeretne a téliesítés mellett velünk megoldatni. </w:t>
      </w:r>
      <w:r>
        <w:rPr>
          <w:rFonts w:ascii="Arial" w:hAnsi="Arial" w:cs="Arial"/>
          <w:sz w:val="20"/>
          <w:szCs w:val="20"/>
          <w:lang w:eastAsia="hu-HU"/>
        </w:rPr>
        <w:t>Amennyiben van ilyen szervizelendő munka, akkor arra írásos ajánlatot fogunk Önnek küldeni a hajó szemrevételezése után</w:t>
      </w:r>
    </w:p>
    <w:p w14:paraId="3ABF3B58" w14:textId="77777777" w:rsidR="00B7790E" w:rsidRPr="00E67FF9" w:rsidRDefault="00B7790E" w:rsidP="00B7790E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E67FF9">
        <w:rPr>
          <w:rFonts w:ascii="Arial" w:hAnsi="Arial" w:cs="Arial"/>
          <w:b/>
          <w:sz w:val="20"/>
          <w:szCs w:val="20"/>
          <w:lang w:eastAsia="hu-HU"/>
        </w:rPr>
        <w:t>a hajó téli tárolásának pontos helye, valamint az, hogy parton, vagy vízen történik</w:t>
      </w:r>
      <w:r w:rsidR="001B1C1E">
        <w:rPr>
          <w:rFonts w:ascii="Arial" w:hAnsi="Arial" w:cs="Arial"/>
          <w:b/>
          <w:sz w:val="20"/>
          <w:szCs w:val="20"/>
          <w:lang w:eastAsia="hu-HU"/>
        </w:rPr>
        <w:t>-</w:t>
      </w:r>
      <w:r>
        <w:rPr>
          <w:rFonts w:ascii="Arial" w:hAnsi="Arial" w:cs="Arial"/>
          <w:b/>
          <w:sz w:val="20"/>
          <w:szCs w:val="20"/>
          <w:lang w:eastAsia="hu-HU"/>
        </w:rPr>
        <w:t>e</w:t>
      </w:r>
      <w:r w:rsidRPr="00E67FF9">
        <w:rPr>
          <w:rFonts w:ascii="Arial" w:hAnsi="Arial" w:cs="Arial"/>
          <w:b/>
          <w:sz w:val="20"/>
          <w:szCs w:val="20"/>
          <w:lang w:eastAsia="hu-HU"/>
        </w:rPr>
        <w:t xml:space="preserve"> a tárolás</w:t>
      </w:r>
    </w:p>
    <w:p w14:paraId="55547F8D" w14:textId="77777777" w:rsidR="00B7790E" w:rsidRDefault="00B7790E" w:rsidP="00B7790E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lang w:eastAsia="hu-HU"/>
        </w:rPr>
        <w:t>számlázási adatok</w:t>
      </w:r>
    </w:p>
    <w:p w14:paraId="25AE233C" w14:textId="77777777" w:rsidR="001E5FA0" w:rsidRPr="00C34102" w:rsidRDefault="001E5FA0" w:rsidP="00B7790E">
      <w:pPr>
        <w:widowControl/>
        <w:suppressAutoHyphens w:val="0"/>
        <w:contextualSpacing/>
        <w:rPr>
          <w:rFonts w:ascii="Arial" w:hAnsi="Arial" w:cs="Arial"/>
          <w:b/>
          <w:sz w:val="20"/>
          <w:szCs w:val="20"/>
        </w:rPr>
      </w:pPr>
      <w:r w:rsidRPr="00C34102">
        <w:rPr>
          <w:rFonts w:ascii="Arial" w:eastAsiaTheme="minorHAnsi" w:hAnsi="Arial" w:cs="Arial"/>
          <w:b/>
          <w:bCs/>
          <w:kern w:val="0"/>
          <w:sz w:val="20"/>
          <w:szCs w:val="20"/>
          <w:lang w:eastAsia="hu-HU" w:bidi="ar-SA"/>
        </w:rPr>
        <w:br/>
      </w:r>
    </w:p>
    <w:p w14:paraId="248A7490" w14:textId="77777777" w:rsidR="001E5FA0" w:rsidRPr="00C34102" w:rsidRDefault="005A34F6" w:rsidP="00D84E24">
      <w:pPr>
        <w:widowControl/>
        <w:suppressAutoHyphens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34102">
        <w:rPr>
          <w:rFonts w:ascii="Arial" w:eastAsiaTheme="minorEastAsia" w:hAnsi="Arial" w:cs="Arial"/>
          <w:b/>
          <w:noProof/>
          <w:sz w:val="20"/>
          <w:szCs w:val="20"/>
          <w:u w:val="single"/>
          <w:lang w:eastAsia="hu-HU"/>
        </w:rPr>
        <w:t>A megrendeléseket</w:t>
      </w:r>
      <w:r w:rsidR="001E5FA0" w:rsidRPr="00C34102">
        <w:rPr>
          <w:rFonts w:ascii="Arial" w:eastAsiaTheme="minorEastAsia" w:hAnsi="Arial" w:cs="Arial"/>
          <w:b/>
          <w:noProof/>
          <w:sz w:val="20"/>
          <w:szCs w:val="20"/>
          <w:u w:val="single"/>
          <w:lang w:eastAsia="hu-HU"/>
        </w:rPr>
        <w:t xml:space="preserve"> ide legyen kedves küldeni írásban:</w:t>
      </w:r>
    </w:p>
    <w:p w14:paraId="6EA681E4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b/>
          <w:noProof/>
          <w:kern w:val="0"/>
          <w:sz w:val="20"/>
          <w:szCs w:val="20"/>
          <w:u w:val="single"/>
          <w:lang w:eastAsia="hu-HU" w:bidi="ar-SA"/>
        </w:rPr>
      </w:pPr>
    </w:p>
    <w:p w14:paraId="04D1EFE8" w14:textId="77777777" w:rsidR="001E5FA0" w:rsidRPr="00C34102" w:rsidRDefault="00CC3B59" w:rsidP="00D84E24">
      <w:pPr>
        <w:pStyle w:val="ListParagraph"/>
        <w:numPr>
          <w:ilvl w:val="0"/>
          <w:numId w:val="2"/>
        </w:numPr>
        <w:ind w:left="0" w:firstLine="0"/>
        <w:jc w:val="both"/>
        <w:rPr>
          <w:rStyle w:val="Hyperlink"/>
          <w:rFonts w:ascii="Arial" w:eastAsiaTheme="minorEastAsia" w:hAnsi="Arial" w:cs="Arial"/>
          <w:b/>
          <w:noProof/>
          <w:color w:val="0070C0"/>
          <w:sz w:val="20"/>
          <w:szCs w:val="20"/>
          <w:u w:val="none"/>
          <w:lang w:eastAsia="hu-HU"/>
        </w:rPr>
      </w:pPr>
      <w:hyperlink r:id="rId8" w:history="1">
        <w:r w:rsidR="00DC7154" w:rsidRPr="00B60ADD">
          <w:rPr>
            <w:rStyle w:val="Hyperlink"/>
            <w:rFonts w:ascii="Arial" w:eastAsiaTheme="minorEastAsia" w:hAnsi="Arial" w:cs="Arial"/>
            <w:b/>
            <w:noProof/>
            <w:sz w:val="20"/>
            <w:szCs w:val="20"/>
            <w:lang w:eastAsia="hu-HU"/>
          </w:rPr>
          <w:t>szerviz@elektromosyacht.hu</w:t>
        </w:r>
      </w:hyperlink>
    </w:p>
    <w:p w14:paraId="04ED564D" w14:textId="77777777" w:rsidR="00DC7154" w:rsidRDefault="00DC7154" w:rsidP="00D84E24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2014723C" w14:textId="77777777" w:rsidR="00DC7154" w:rsidRDefault="00DC7154" w:rsidP="00D84E24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4B6F2C5B" w14:textId="77777777" w:rsidR="00DC7154" w:rsidRDefault="00DC7154" w:rsidP="00DC715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A téliesítéssel kapcsolatos megrendelt szolgáltatás anyag és munkadíj költségét kérjük Díj-értesítő ellenében átutalni vagy Előleg számla ellenében irodánkban (Balatonkenese, Főnix tér 3.) készpénzben befizetni!</w:t>
      </w:r>
    </w:p>
    <w:p w14:paraId="0305809F" w14:textId="77777777" w:rsidR="005A34F6" w:rsidRPr="00C34102" w:rsidRDefault="005A34F6" w:rsidP="00D84E24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</w:p>
    <w:p w14:paraId="0523F3E9" w14:textId="77777777" w:rsidR="005A34F6" w:rsidRPr="00C34102" w:rsidRDefault="005A34F6" w:rsidP="00D84E24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Az egyéb javítások elvégzése </w:t>
      </w:r>
      <w:r w:rsidR="00C62857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az általunk küldött árajánlat visszaigazolása és a szolgáltatás anyag és munkadíj költségének minimum 50%-ának előlegbekérő számla ellenében történő átutalása, vagy készpénzben történő befizetése után lehetséges.</w:t>
      </w:r>
    </w:p>
    <w:p w14:paraId="4F50E233" w14:textId="77777777" w:rsidR="00B5199E" w:rsidRDefault="00B5199E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6D02A3F8" w14:textId="77777777" w:rsidR="001E5FA0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Felhívjuk a Tisztelt Hajótulajdonos figyelmét, hogy a téliesítési és a tavaszi beüzemelési munkáknak a hajó takarítása nem része. Tová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bbá arra is, hogy a szerviz által el</w:t>
      </w:r>
      <w:r w:rsidR="00E047FB">
        <w:rPr>
          <w:rFonts w:ascii="Arial" w:eastAsiaTheme="minorEastAsia" w:hAnsi="Arial" w:cs="Arial"/>
          <w:noProof/>
          <w:sz w:val="20"/>
          <w:szCs w:val="20"/>
          <w:lang w:eastAsia="hu-HU"/>
        </w:rPr>
        <w:t>végzett téliesítési munkák ellenére a szerviz nem vállal felelősséget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 hajóban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üzemképesen leállí</w:t>
      </w:r>
      <w:r w:rsidR="006F42BD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tott berendezések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ben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lezajló állagromlásért</w:t>
      </w:r>
      <w:r w:rsidR="00E047FB">
        <w:rPr>
          <w:rFonts w:ascii="Arial" w:eastAsiaTheme="minorEastAsia" w:hAnsi="Arial" w:cs="Arial"/>
          <w:noProof/>
          <w:sz w:val="20"/>
          <w:szCs w:val="20"/>
          <w:lang w:eastAsia="hu-HU"/>
        </w:rPr>
        <w:t>.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téli mostoha körülmények (hőingadozás, fagyás-olvadás, az ezzel járó kondenzációs jelenség, az oxidáció, a párásodás, stb..) a hajó berendezéseinek működőképességét, valamint a hajó általános állapotát, állagát negatívan befolyásolhatják.</w:t>
      </w:r>
    </w:p>
    <w:p w14:paraId="19594FC4" w14:textId="77777777" w:rsidR="009F0902" w:rsidRDefault="009F0902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1255D09F" w14:textId="77777777" w:rsidR="009F0902" w:rsidRPr="00306D6A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b/>
          <w:kern w:val="0"/>
          <w:sz w:val="28"/>
          <w:szCs w:val="28"/>
          <w:lang w:eastAsia="hu-HU" w:bidi="ar-SA"/>
        </w:rPr>
      </w:pPr>
      <w:r w:rsidRPr="00306D6A">
        <w:rPr>
          <w:rFonts w:ascii="Arial" w:eastAsiaTheme="minorHAnsi" w:hAnsi="Arial" w:cs="Arial"/>
          <w:b/>
          <w:kern w:val="0"/>
          <w:sz w:val="28"/>
          <w:szCs w:val="28"/>
          <w:lang w:eastAsia="hu-HU" w:bidi="ar-SA"/>
        </w:rPr>
        <w:t>Mosás, algagátlás</w:t>
      </w:r>
      <w:r w:rsidR="00580111" w:rsidRPr="00306D6A">
        <w:rPr>
          <w:rFonts w:ascii="Arial" w:eastAsiaTheme="minorHAnsi" w:hAnsi="Arial" w:cs="Arial"/>
          <w:b/>
          <w:kern w:val="0"/>
          <w:sz w:val="28"/>
          <w:szCs w:val="28"/>
          <w:lang w:eastAsia="hu-HU" w:bidi="ar-SA"/>
        </w:rPr>
        <w:t xml:space="preserve"> szolgáltatás</w:t>
      </w:r>
      <w:r w:rsidRPr="00306D6A">
        <w:rPr>
          <w:rFonts w:ascii="Arial" w:eastAsiaTheme="minorHAnsi" w:hAnsi="Arial" w:cs="Arial"/>
          <w:b/>
          <w:kern w:val="0"/>
          <w:sz w:val="28"/>
          <w:szCs w:val="28"/>
          <w:lang w:eastAsia="hu-HU" w:bidi="ar-SA"/>
        </w:rPr>
        <w:t>:</w:t>
      </w:r>
    </w:p>
    <w:p w14:paraId="01312301" w14:textId="77777777" w:rsidR="00580111" w:rsidRPr="009F0902" w:rsidRDefault="006C6EBD" w:rsidP="00580111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lastRenderedPageBreak/>
        <w:t>(A linkről letöltött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táblázat kitöltésével rendelhető)</w:t>
      </w:r>
    </w:p>
    <w:p w14:paraId="55189C87" w14:textId="77777777" w:rsidR="00580111" w:rsidRPr="009F0902" w:rsidRDefault="00580111" w:rsidP="009F0902">
      <w:pPr>
        <w:widowControl/>
        <w:suppressAutoHyphens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hu-HU" w:bidi="ar-SA"/>
        </w:rPr>
      </w:pPr>
    </w:p>
    <w:p w14:paraId="2C39C59B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Azon hajók esetében, melyeket a tél folyamán a Balatonkenesei BFYC kikö</w:t>
      </w:r>
      <w:r w:rsidR="00E047FB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tőben tárolnak, </w:t>
      </w: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külön díjazás ellenében, vállaljuk a hajók aljának lemosását és algagátlóval történő lekenését. A szolgáltatás igénylését a </w:t>
      </w:r>
      <w:r w:rsidRPr="009F0902">
        <w:rPr>
          <w:rFonts w:ascii="Arial" w:eastAsiaTheme="minorHAnsi" w:hAnsi="Arial" w:cs="Arial"/>
          <w:b/>
          <w:bCs/>
          <w:kern w:val="0"/>
          <w:sz w:val="20"/>
          <w:szCs w:val="20"/>
          <w:lang w:eastAsia="hu-HU" w:bidi="ar-SA"/>
        </w:rPr>
        <w:t>mosás és algagátlás</w:t>
      </w: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 melléklet kitöltésével és annak visszaküldésével tudja jelezni felénk. Erre azért van a téli szezon előtt szükség, mert a parton tárolt hajók esetében a hajók aljára rakódott algát sokkal könnyebb közvetlenül a kiemelés után eltávolítani, mint a következő szezon indítása előtt, amikorra már teljesen rászáradt. Az előrelátással megtakarítást eszközölhet önmagának, hisz nem kerül felszámolásra extra költség a nehezen eltávolítható alga miatt.</w:t>
      </w:r>
    </w:p>
    <w:p w14:paraId="3F5E9317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</w:p>
    <w:p w14:paraId="2A3DB3A5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A BFYC kik</w:t>
      </w:r>
      <w:r w:rsidR="00FF0AAF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ötő gondozására bízott hajókat 3</w:t>
      </w: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 csoportra osztjuk a téli tárolás alkalmával a mosás és algagátlózás szempontjából:</w:t>
      </w:r>
    </w:p>
    <w:p w14:paraId="1C219610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</w:p>
    <w:p w14:paraId="4F86A47A" w14:textId="77777777" w:rsidR="009F0902" w:rsidRPr="009F0902" w:rsidRDefault="009F0902" w:rsidP="009F0902">
      <w:pPr>
        <w:widowControl/>
        <w:numPr>
          <w:ilvl w:val="0"/>
          <w:numId w:val="8"/>
        </w:num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Alapvetően a BFYC-</w:t>
      </w:r>
      <w:proofErr w:type="spellStart"/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ben</w:t>
      </w:r>
      <w:proofErr w:type="spellEnd"/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 kikötött, a téli tárolás alkalmával vízen tárolt hajó</w:t>
      </w:r>
    </w:p>
    <w:p w14:paraId="7B60ACCA" w14:textId="77777777" w:rsidR="009F0902" w:rsidRPr="009F0902" w:rsidRDefault="009F0902" w:rsidP="009F0902">
      <w:pPr>
        <w:widowControl/>
        <w:numPr>
          <w:ilvl w:val="0"/>
          <w:numId w:val="8"/>
        </w:num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Alapvetően a BFYC-</w:t>
      </w:r>
      <w:proofErr w:type="spellStart"/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ben</w:t>
      </w:r>
      <w:proofErr w:type="spellEnd"/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 kikötött, a téli tárolás alkalmával parton tárolt hajó</w:t>
      </w:r>
    </w:p>
    <w:p w14:paraId="46D1C4BB" w14:textId="77777777" w:rsidR="009F0902" w:rsidRPr="009F0902" w:rsidRDefault="009F0902" w:rsidP="009F0902">
      <w:pPr>
        <w:widowControl/>
        <w:numPr>
          <w:ilvl w:val="0"/>
          <w:numId w:val="8"/>
        </w:num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A téli tárolás alkalmával vendéghajóként érkezett és vízen tárolt hajó</w:t>
      </w:r>
    </w:p>
    <w:p w14:paraId="787523CE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</w:p>
    <w:p w14:paraId="40EB88ED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Az 1-2-es pontban megnevezett hajók kikötőbérleti szerződése szezononként </w:t>
      </w:r>
      <w:r w:rsidRPr="009F0902">
        <w:rPr>
          <w:rFonts w:ascii="Arial" w:eastAsiaTheme="minorHAnsi" w:hAnsi="Arial" w:cs="Arial"/>
          <w:b/>
          <w:bCs/>
          <w:kern w:val="0"/>
          <w:sz w:val="20"/>
          <w:szCs w:val="20"/>
          <w:lang w:eastAsia="hu-HU" w:bidi="ar-SA"/>
        </w:rPr>
        <w:t>tartalmaz</w:t>
      </w: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 1 db ki és 1 db vízbe daruzást. Amennyiben ezt még nem használták fel, akkor a daruzási költség nem terh</w:t>
      </w:r>
      <w:r w:rsidR="00E047FB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eli tovább a szolgáltatás árát</w:t>
      </w:r>
      <w:r w:rsidR="00141A37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!</w:t>
      </w:r>
    </w:p>
    <w:p w14:paraId="26F0C5F0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A 3-as pontban leírt hajók Téli tárolási szerződése </w:t>
      </w:r>
      <w:r w:rsidRPr="009F0902">
        <w:rPr>
          <w:rFonts w:ascii="Arial" w:eastAsiaTheme="minorHAnsi" w:hAnsi="Arial" w:cs="Arial"/>
          <w:b/>
          <w:bCs/>
          <w:kern w:val="0"/>
          <w:sz w:val="20"/>
          <w:szCs w:val="20"/>
          <w:lang w:eastAsia="hu-HU" w:bidi="ar-SA"/>
        </w:rPr>
        <w:t>nem tartalmaz</w:t>
      </w: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 daruzási költséget, ezért, ha megrendeli tavaszra a mosás, algagátlás szolgáltatást, akkor daruzási költség </w:t>
      </w:r>
      <w:r w:rsidRPr="009F0902">
        <w:rPr>
          <w:rFonts w:ascii="Arial" w:eastAsiaTheme="minorHAnsi" w:hAnsi="Arial" w:cs="Arial"/>
          <w:b/>
          <w:bCs/>
          <w:kern w:val="0"/>
          <w:sz w:val="20"/>
          <w:szCs w:val="20"/>
          <w:lang w:eastAsia="hu-HU" w:bidi="ar-SA"/>
        </w:rPr>
        <w:t>terheli</w:t>
      </w: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 a szolgáltatás árát!</w:t>
      </w:r>
    </w:p>
    <w:p w14:paraId="7DE659DB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</w:p>
    <w:p w14:paraId="09122651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Ezen felül különbséget kell tennünk a 40 láb hosszúság alatti és feletti hajók között, mert a 40 láb feletti hajókat a BFYC kikötőben kidaruzni nem tudjuk, ezért azok aljának mosása és algagátlózása minden esetben egyedi ajánlat tárgyát képezi!</w:t>
      </w:r>
    </w:p>
    <w:p w14:paraId="1854995E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</w:p>
    <w:p w14:paraId="008C5783" w14:textId="77777777" w:rsidR="009F0902" w:rsidRPr="009F0902" w:rsidRDefault="009F0902" w:rsidP="009F0902">
      <w:pPr>
        <w:widowControl/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Egyéb kikötőben tárolt hajók esetében egyedi elbírálásnak vetjük alá </w:t>
      </w:r>
      <w:r w:rsidR="00E047FB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>az algagátlás</w:t>
      </w:r>
      <w:r w:rsidRPr="009F0902"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  <w:t xml:space="preserve"> igényt, mert nem minden esetben tudjuk vállalni a szolgáltatást!</w:t>
      </w:r>
    </w:p>
    <w:p w14:paraId="2305DE16" w14:textId="77777777" w:rsidR="009F0902" w:rsidRPr="00C34102" w:rsidRDefault="009F0902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325ACE3" w14:textId="77777777" w:rsidR="001E5FA0" w:rsidRDefault="00FF0AAF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A táblázatokban szereplő </w:t>
      </w:r>
      <w:r w:rsidR="001E5FA0"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árak az áfa összegét nem tartalmazzák!</w:t>
      </w:r>
    </w:p>
    <w:p w14:paraId="47665CF7" w14:textId="77777777" w:rsidR="0025294F" w:rsidRDefault="0025294F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3D093F6B" w14:textId="77777777" w:rsidR="0025294F" w:rsidRDefault="0025294F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Amennyiben műszaki jellegű problémája van, vagy a táblázat kitöltésével kapcsolatban van kérdése, keres</w:t>
      </w:r>
      <w:r w:rsidR="006C6EBD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se bizalommal Igali Dániel kollé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gámat a </w:t>
      </w:r>
    </w:p>
    <w:p w14:paraId="26D2B933" w14:textId="77777777" w:rsidR="0025294F" w:rsidRDefault="0025294F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7D179E62" w14:textId="77777777" w:rsidR="0025294F" w:rsidRDefault="00CC3B59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hyperlink r:id="rId9" w:history="1">
        <w:r w:rsidR="0025294F" w:rsidRPr="009A2EDA">
          <w:rPr>
            <w:rStyle w:val="Hyperlink"/>
            <w:rFonts w:ascii="Arial" w:eastAsiaTheme="minorEastAsia" w:hAnsi="Arial" w:cs="Arial"/>
            <w:b/>
            <w:noProof/>
            <w:sz w:val="20"/>
            <w:szCs w:val="20"/>
            <w:lang w:eastAsia="hu-HU"/>
          </w:rPr>
          <w:t>projekt@elektromosyacht.hu</w:t>
        </w:r>
      </w:hyperlink>
      <w:r w:rsidR="0025294F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e-mail címen, vagy a </w:t>
      </w:r>
    </w:p>
    <w:p w14:paraId="0E241309" w14:textId="77777777" w:rsidR="0025294F" w:rsidRDefault="0025294F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18FAF672" w14:textId="77777777" w:rsidR="0025294F" w:rsidRPr="00C34102" w:rsidRDefault="0025294F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+36-70-380-05-40-es telefonszámon!</w:t>
      </w:r>
    </w:p>
    <w:p w14:paraId="6ECD3366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5139D4E7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Várjuk szíves válaszlevelét és</w:t>
      </w:r>
      <w:r w:rsidR="008E2F3D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aláírt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megrendelés</w:t>
      </w:r>
      <w:r w:rsidR="00B3493F">
        <w:rPr>
          <w:rFonts w:ascii="Arial" w:eastAsiaTheme="minorEastAsia" w:hAnsi="Arial" w:cs="Arial"/>
          <w:noProof/>
          <w:sz w:val="20"/>
          <w:szCs w:val="20"/>
          <w:lang w:eastAsia="hu-HU"/>
        </w:rPr>
        <w:t>ei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t! </w:t>
      </w:r>
    </w:p>
    <w:p w14:paraId="32A97DB5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2B484FCA" w14:textId="77777777" w:rsidR="004B54D8" w:rsidRDefault="004B54D8" w:rsidP="004B54D8">
      <w:pPr>
        <w:rPr>
          <w:rFonts w:ascii="Arial" w:eastAsiaTheme="minorEastAsia" w:hAnsi="Arial" w:cs="Arial"/>
          <w:noProof/>
          <w:kern w:val="2"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Tisztelettel,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br/>
      </w:r>
    </w:p>
    <w:p w14:paraId="1029B35B" w14:textId="77777777" w:rsidR="00DE6A52" w:rsidRDefault="00DE6A52" w:rsidP="00DE6A52">
      <w:r>
        <w:t>Vámos Mónika</w:t>
      </w:r>
    </w:p>
    <w:p w14:paraId="2AD25BAA" w14:textId="77777777" w:rsidR="00DE6A52" w:rsidRDefault="00DC7154" w:rsidP="00DE6A52">
      <w:pPr>
        <w:rPr>
          <w:rFonts w:eastAsiaTheme="minorHAnsi" w:cstheme="minorBidi"/>
          <w:kern w:val="0"/>
          <w:sz w:val="22"/>
          <w:szCs w:val="22"/>
          <w:lang w:eastAsia="en-US" w:bidi="ar-SA"/>
        </w:rPr>
      </w:pPr>
      <w:r>
        <w:t>E-mail: szerviz</w:t>
      </w:r>
      <w:r w:rsidR="00DE6A52">
        <w:t>@elektromosyacht.hu</w:t>
      </w:r>
    </w:p>
    <w:p w14:paraId="631345AC" w14:textId="77777777" w:rsidR="00DE6A52" w:rsidRDefault="00DE6A52" w:rsidP="00DE6A52">
      <w:r>
        <w:t>Telefon: +36 70 934 81 22</w:t>
      </w:r>
    </w:p>
    <w:p w14:paraId="7564CB2C" w14:textId="77777777" w:rsidR="001E5FA0" w:rsidRPr="006F7561" w:rsidRDefault="001E5FA0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sectPr w:rsidR="001E5FA0" w:rsidRPr="006F7561" w:rsidSect="007F4A58">
      <w:headerReference w:type="default" r:id="rId10"/>
      <w:footerReference w:type="default" r:id="rId11"/>
      <w:pgSz w:w="11906" w:h="16838" w:code="9"/>
      <w:pgMar w:top="1825" w:right="1134" w:bottom="1134" w:left="1134" w:header="709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60F7" w14:textId="77777777" w:rsidR="00CC3B59" w:rsidRDefault="00CC3B59" w:rsidP="006B2438">
      <w:r>
        <w:separator/>
      </w:r>
    </w:p>
  </w:endnote>
  <w:endnote w:type="continuationSeparator" w:id="0">
    <w:p w14:paraId="280CB5E5" w14:textId="77777777" w:rsidR="00CC3B59" w:rsidRDefault="00CC3B59" w:rsidP="006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20B0604020202020204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7A2C" w14:textId="77777777" w:rsidR="00333988" w:rsidRDefault="00333988" w:rsidP="00D93F9F">
    <w:pPr>
      <w:pStyle w:val="Footer"/>
      <w:jc w:val="center"/>
    </w:pPr>
  </w:p>
  <w:p w14:paraId="3D94B5AA" w14:textId="77777777" w:rsidR="00333988" w:rsidRDefault="00333988" w:rsidP="00D93F9F">
    <w:pPr>
      <w:pStyle w:val="Footer"/>
      <w:jc w:val="center"/>
    </w:pPr>
  </w:p>
  <w:p w14:paraId="0D09FFC5" w14:textId="77777777" w:rsidR="00B61803" w:rsidRDefault="00F040CD" w:rsidP="00DC7154">
    <w:pPr>
      <w:pStyle w:val="Footer"/>
      <w:jc w:val="center"/>
    </w:pPr>
    <w:r>
      <w:t xml:space="preserve">Adminisztráció: Vámos Mónika +36 70 934 81 22; </w:t>
    </w:r>
    <w:r w:rsidR="00DC7154">
      <w:t>szerviz</w:t>
    </w:r>
    <w:r>
      <w:t>@elektromosyacht.hu</w:t>
    </w:r>
  </w:p>
  <w:p w14:paraId="53A5E735" w14:textId="77777777" w:rsidR="00B61803" w:rsidRPr="00B25A71" w:rsidRDefault="00B61803">
    <w:pPr>
      <w:pStyle w:val="Footer"/>
    </w:pPr>
  </w:p>
  <w:p w14:paraId="1EA3B067" w14:textId="77777777" w:rsidR="00E840D7" w:rsidRDefault="00B61803" w:rsidP="00E840D7">
    <w:pPr>
      <w:pStyle w:val="Footer"/>
    </w:pPr>
    <w:r>
      <w:tab/>
    </w:r>
  </w:p>
  <w:p w14:paraId="08B31239" w14:textId="77777777" w:rsidR="00B61803" w:rsidRDefault="00B61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B5F9B" w14:textId="77777777" w:rsidR="00CC3B59" w:rsidRDefault="00CC3B59" w:rsidP="006B2438">
      <w:r>
        <w:separator/>
      </w:r>
    </w:p>
  </w:footnote>
  <w:footnote w:type="continuationSeparator" w:id="0">
    <w:p w14:paraId="7AE1064E" w14:textId="77777777" w:rsidR="00CC3B59" w:rsidRDefault="00CC3B59" w:rsidP="006B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6F37" w14:textId="77777777" w:rsidR="006B2438" w:rsidRDefault="00D93F9F" w:rsidP="00D93F9F">
    <w:pPr>
      <w:pStyle w:val="Header"/>
      <w:tabs>
        <w:tab w:val="left" w:pos="8222"/>
      </w:tabs>
    </w:pPr>
    <w:r>
      <w:rPr>
        <w:noProof/>
        <w:lang w:eastAsia="hu-HU" w:bidi="ar-SA"/>
      </w:rPr>
      <w:drawing>
        <wp:anchor distT="0" distB="0" distL="114300" distR="114300" simplePos="0" relativeHeight="251660288" behindDoc="0" locked="0" layoutInCell="1" allowOverlap="1" wp14:anchorId="197FB040" wp14:editId="52994C55">
          <wp:simplePos x="0" y="0"/>
          <wp:positionH relativeFrom="column">
            <wp:posOffset>-2540</wp:posOffset>
          </wp:positionH>
          <wp:positionV relativeFrom="paragraph">
            <wp:posOffset>-431165</wp:posOffset>
          </wp:positionV>
          <wp:extent cx="1524000" cy="109537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a2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5E1244D9" wp14:editId="7DE82F37">
          <wp:simplePos x="0" y="0"/>
          <wp:positionH relativeFrom="column">
            <wp:posOffset>4734560</wp:posOffset>
          </wp:positionH>
          <wp:positionV relativeFrom="paragraph">
            <wp:posOffset>-431165</wp:posOffset>
          </wp:positionV>
          <wp:extent cx="1479550" cy="1095375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a2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795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D3B25"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4F6850E2" wp14:editId="6FF3CA56">
          <wp:simplePos x="0" y="0"/>
          <wp:positionH relativeFrom="column">
            <wp:posOffset>1927860</wp:posOffset>
          </wp:positionH>
          <wp:positionV relativeFrom="paragraph">
            <wp:posOffset>-221615</wp:posOffset>
          </wp:positionV>
          <wp:extent cx="2260600" cy="773430"/>
          <wp:effectExtent l="0" t="0" r="6350" b="7620"/>
          <wp:wrapNone/>
          <wp:docPr id="9" name="Kép 9" descr="C:\Users\User\Documents\LOGO-K\WIA Elektromos Yacht Szerv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OGO-K\WIA Elektromos Yacht Szerviz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438">
      <w:ptab w:relativeTo="margin" w:alignment="center" w:leader="none"/>
    </w:r>
    <w:r w:rsidR="006B24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3C76"/>
    <w:multiLevelType w:val="hybridMultilevel"/>
    <w:tmpl w:val="E200D696"/>
    <w:lvl w:ilvl="0" w:tplc="2EA28D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E48"/>
    <w:multiLevelType w:val="hybridMultilevel"/>
    <w:tmpl w:val="128499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04BE7"/>
    <w:multiLevelType w:val="hybridMultilevel"/>
    <w:tmpl w:val="309E6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368D"/>
    <w:multiLevelType w:val="hybridMultilevel"/>
    <w:tmpl w:val="1CCAF3F0"/>
    <w:lvl w:ilvl="0" w:tplc="6E5C450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258"/>
    <w:multiLevelType w:val="hybridMultilevel"/>
    <w:tmpl w:val="F3361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6443"/>
    <w:multiLevelType w:val="hybridMultilevel"/>
    <w:tmpl w:val="39909458"/>
    <w:lvl w:ilvl="0" w:tplc="6E5C450A"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97B0D"/>
    <w:multiLevelType w:val="hybridMultilevel"/>
    <w:tmpl w:val="6E52C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17E66"/>
    <w:multiLevelType w:val="hybridMultilevel"/>
    <w:tmpl w:val="003E8DD0"/>
    <w:lvl w:ilvl="0" w:tplc="BD12D2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4068"/>
    <w:multiLevelType w:val="hybridMultilevel"/>
    <w:tmpl w:val="86981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92"/>
    <w:rsid w:val="00020851"/>
    <w:rsid w:val="00044A68"/>
    <w:rsid w:val="0006768B"/>
    <w:rsid w:val="00076141"/>
    <w:rsid w:val="000866E9"/>
    <w:rsid w:val="000C3B45"/>
    <w:rsid w:val="000C4662"/>
    <w:rsid w:val="000D560A"/>
    <w:rsid w:val="000F2AAD"/>
    <w:rsid w:val="000F568C"/>
    <w:rsid w:val="000F7324"/>
    <w:rsid w:val="00110F2B"/>
    <w:rsid w:val="00126475"/>
    <w:rsid w:val="00141A37"/>
    <w:rsid w:val="001434D1"/>
    <w:rsid w:val="00157462"/>
    <w:rsid w:val="001664EF"/>
    <w:rsid w:val="0017026C"/>
    <w:rsid w:val="00181B6C"/>
    <w:rsid w:val="00186170"/>
    <w:rsid w:val="00187B40"/>
    <w:rsid w:val="001A34E0"/>
    <w:rsid w:val="001B1C1E"/>
    <w:rsid w:val="001D15A5"/>
    <w:rsid w:val="001D393D"/>
    <w:rsid w:val="001E5FA0"/>
    <w:rsid w:val="001F0A11"/>
    <w:rsid w:val="001F1720"/>
    <w:rsid w:val="002121D1"/>
    <w:rsid w:val="00213DFD"/>
    <w:rsid w:val="0025003C"/>
    <w:rsid w:val="00251E91"/>
    <w:rsid w:val="0025294F"/>
    <w:rsid w:val="00255DF7"/>
    <w:rsid w:val="00257F69"/>
    <w:rsid w:val="00265ED4"/>
    <w:rsid w:val="002703F9"/>
    <w:rsid w:val="002779B3"/>
    <w:rsid w:val="002A59F4"/>
    <w:rsid w:val="002D3B25"/>
    <w:rsid w:val="002E1CD2"/>
    <w:rsid w:val="002F10DC"/>
    <w:rsid w:val="00306D6A"/>
    <w:rsid w:val="003261A3"/>
    <w:rsid w:val="00333988"/>
    <w:rsid w:val="00335B0D"/>
    <w:rsid w:val="00361F2C"/>
    <w:rsid w:val="00371C36"/>
    <w:rsid w:val="00380BF3"/>
    <w:rsid w:val="0039654B"/>
    <w:rsid w:val="003B0EAD"/>
    <w:rsid w:val="003D3360"/>
    <w:rsid w:val="0040785B"/>
    <w:rsid w:val="00411659"/>
    <w:rsid w:val="004120D6"/>
    <w:rsid w:val="00413508"/>
    <w:rsid w:val="00417EED"/>
    <w:rsid w:val="00440D64"/>
    <w:rsid w:val="0044459E"/>
    <w:rsid w:val="004655A6"/>
    <w:rsid w:val="0047446A"/>
    <w:rsid w:val="00492B53"/>
    <w:rsid w:val="00492BC6"/>
    <w:rsid w:val="004B54D8"/>
    <w:rsid w:val="004F19BE"/>
    <w:rsid w:val="004F2849"/>
    <w:rsid w:val="004F5A06"/>
    <w:rsid w:val="00502215"/>
    <w:rsid w:val="00511E69"/>
    <w:rsid w:val="00523324"/>
    <w:rsid w:val="00544E5B"/>
    <w:rsid w:val="00547A5B"/>
    <w:rsid w:val="00552AB9"/>
    <w:rsid w:val="0056167D"/>
    <w:rsid w:val="00563792"/>
    <w:rsid w:val="00580111"/>
    <w:rsid w:val="00582362"/>
    <w:rsid w:val="00584CDB"/>
    <w:rsid w:val="00586F2E"/>
    <w:rsid w:val="005A34F6"/>
    <w:rsid w:val="005A6CAE"/>
    <w:rsid w:val="005E621E"/>
    <w:rsid w:val="00603736"/>
    <w:rsid w:val="00622C88"/>
    <w:rsid w:val="00623998"/>
    <w:rsid w:val="0062670F"/>
    <w:rsid w:val="00654C8D"/>
    <w:rsid w:val="00670522"/>
    <w:rsid w:val="00684A6F"/>
    <w:rsid w:val="006B2438"/>
    <w:rsid w:val="006C4390"/>
    <w:rsid w:val="006C6EBD"/>
    <w:rsid w:val="006C75D8"/>
    <w:rsid w:val="006D2D73"/>
    <w:rsid w:val="006F1C42"/>
    <w:rsid w:val="006F3E6D"/>
    <w:rsid w:val="006F42BD"/>
    <w:rsid w:val="006F4374"/>
    <w:rsid w:val="006F7561"/>
    <w:rsid w:val="0071168F"/>
    <w:rsid w:val="0073529F"/>
    <w:rsid w:val="00746914"/>
    <w:rsid w:val="0075220E"/>
    <w:rsid w:val="00787776"/>
    <w:rsid w:val="007904EC"/>
    <w:rsid w:val="00797B67"/>
    <w:rsid w:val="007C0293"/>
    <w:rsid w:val="007D536B"/>
    <w:rsid w:val="007E7AF8"/>
    <w:rsid w:val="007F4A58"/>
    <w:rsid w:val="00814176"/>
    <w:rsid w:val="00831DF1"/>
    <w:rsid w:val="008535C9"/>
    <w:rsid w:val="00853A66"/>
    <w:rsid w:val="00875704"/>
    <w:rsid w:val="00875779"/>
    <w:rsid w:val="0087751A"/>
    <w:rsid w:val="008B6EA4"/>
    <w:rsid w:val="008C2A44"/>
    <w:rsid w:val="008C400A"/>
    <w:rsid w:val="008E2F3D"/>
    <w:rsid w:val="008E32B1"/>
    <w:rsid w:val="008E5B55"/>
    <w:rsid w:val="009222C5"/>
    <w:rsid w:val="00934B50"/>
    <w:rsid w:val="00982ECA"/>
    <w:rsid w:val="009A28B4"/>
    <w:rsid w:val="009C3F07"/>
    <w:rsid w:val="009E0637"/>
    <w:rsid w:val="009E5035"/>
    <w:rsid w:val="009F0902"/>
    <w:rsid w:val="009F5E4C"/>
    <w:rsid w:val="00A0485E"/>
    <w:rsid w:val="00A11CCF"/>
    <w:rsid w:val="00A66E9E"/>
    <w:rsid w:val="00A71F93"/>
    <w:rsid w:val="00A760A0"/>
    <w:rsid w:val="00A800C9"/>
    <w:rsid w:val="00A83151"/>
    <w:rsid w:val="00A911BE"/>
    <w:rsid w:val="00A97D62"/>
    <w:rsid w:val="00AC0900"/>
    <w:rsid w:val="00AD095F"/>
    <w:rsid w:val="00AD1DF2"/>
    <w:rsid w:val="00AD33C0"/>
    <w:rsid w:val="00AD3451"/>
    <w:rsid w:val="00AF5F15"/>
    <w:rsid w:val="00B12BD0"/>
    <w:rsid w:val="00B1616A"/>
    <w:rsid w:val="00B24CB1"/>
    <w:rsid w:val="00B25A71"/>
    <w:rsid w:val="00B3493F"/>
    <w:rsid w:val="00B34CEF"/>
    <w:rsid w:val="00B36B3A"/>
    <w:rsid w:val="00B50616"/>
    <w:rsid w:val="00B5199E"/>
    <w:rsid w:val="00B53D4D"/>
    <w:rsid w:val="00B61803"/>
    <w:rsid w:val="00B7790E"/>
    <w:rsid w:val="00B856F8"/>
    <w:rsid w:val="00B911FD"/>
    <w:rsid w:val="00BA4FC7"/>
    <w:rsid w:val="00BB1326"/>
    <w:rsid w:val="00BB616B"/>
    <w:rsid w:val="00BC7067"/>
    <w:rsid w:val="00BF345E"/>
    <w:rsid w:val="00BF3860"/>
    <w:rsid w:val="00BF4F0F"/>
    <w:rsid w:val="00C13EE7"/>
    <w:rsid w:val="00C14873"/>
    <w:rsid w:val="00C25E29"/>
    <w:rsid w:val="00C30447"/>
    <w:rsid w:val="00C34102"/>
    <w:rsid w:val="00C55769"/>
    <w:rsid w:val="00C625A3"/>
    <w:rsid w:val="00C62857"/>
    <w:rsid w:val="00C81F06"/>
    <w:rsid w:val="00C93472"/>
    <w:rsid w:val="00CB4FF9"/>
    <w:rsid w:val="00CC3B59"/>
    <w:rsid w:val="00CD4A13"/>
    <w:rsid w:val="00CE355B"/>
    <w:rsid w:val="00D31719"/>
    <w:rsid w:val="00D50A91"/>
    <w:rsid w:val="00D6044F"/>
    <w:rsid w:val="00D714E8"/>
    <w:rsid w:val="00D776B7"/>
    <w:rsid w:val="00D80855"/>
    <w:rsid w:val="00D80F30"/>
    <w:rsid w:val="00D844DD"/>
    <w:rsid w:val="00D84E24"/>
    <w:rsid w:val="00D93F9F"/>
    <w:rsid w:val="00DC6B4E"/>
    <w:rsid w:val="00DC6D83"/>
    <w:rsid w:val="00DC7154"/>
    <w:rsid w:val="00DE014C"/>
    <w:rsid w:val="00DE6A52"/>
    <w:rsid w:val="00DE7FC3"/>
    <w:rsid w:val="00E047FB"/>
    <w:rsid w:val="00E26718"/>
    <w:rsid w:val="00E3610F"/>
    <w:rsid w:val="00E36A20"/>
    <w:rsid w:val="00E41BCE"/>
    <w:rsid w:val="00E42A20"/>
    <w:rsid w:val="00E5562F"/>
    <w:rsid w:val="00E7357D"/>
    <w:rsid w:val="00E7770E"/>
    <w:rsid w:val="00E840D7"/>
    <w:rsid w:val="00E8714A"/>
    <w:rsid w:val="00EB7147"/>
    <w:rsid w:val="00EE6073"/>
    <w:rsid w:val="00EF4D8B"/>
    <w:rsid w:val="00F01AD3"/>
    <w:rsid w:val="00F040CD"/>
    <w:rsid w:val="00F115D4"/>
    <w:rsid w:val="00F303C2"/>
    <w:rsid w:val="00F4746D"/>
    <w:rsid w:val="00F60C91"/>
    <w:rsid w:val="00F64EB3"/>
    <w:rsid w:val="00F73565"/>
    <w:rsid w:val="00F739F8"/>
    <w:rsid w:val="00F81F02"/>
    <w:rsid w:val="00F83B8F"/>
    <w:rsid w:val="00F91C6C"/>
    <w:rsid w:val="00FA1BE1"/>
    <w:rsid w:val="00FA4908"/>
    <w:rsid w:val="00FB125C"/>
    <w:rsid w:val="00FC4520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75B2BF"/>
  <w15:chartTrackingRefBased/>
  <w15:docId w15:val="{BCE619C8-6E27-4BAB-A816-518DCC8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9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37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792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71F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F93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6B2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243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B2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243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9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91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6F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7154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viz@elektromosyach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@elektromosyacht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32BA-B59A-44DC-8BF8-192FD5B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Bence Viszkei</cp:lastModifiedBy>
  <cp:revision>3</cp:revision>
  <cp:lastPrinted>2019-10-03T08:48:00Z</cp:lastPrinted>
  <dcterms:created xsi:type="dcterms:W3CDTF">2020-10-14T19:04:00Z</dcterms:created>
  <dcterms:modified xsi:type="dcterms:W3CDTF">2020-10-15T09:01:00Z</dcterms:modified>
</cp:coreProperties>
</file>